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BD2" w:rsidRDefault="00EC1BD2" w:rsidP="00EC1BD2">
      <w:pPr>
        <w:pStyle w:val="Nagwek1"/>
      </w:pPr>
      <w:bookmarkStart w:id="0" w:name="_GoBack"/>
      <w:bookmarkEnd w:id="0"/>
      <w:r>
        <w:t>Przedszkole Samorządowe w Dziekanowie Leśnym</w:t>
      </w:r>
    </w:p>
    <w:p w:rsidR="00EC1BD2" w:rsidRDefault="00EC1BD2" w:rsidP="00EC1BD2">
      <w:pPr>
        <w:pStyle w:val="Nagwek2"/>
      </w:pPr>
      <w:r>
        <w:t>STAN MIENIA NA 31.12.2024 R.</w:t>
      </w:r>
    </w:p>
    <w:p w:rsidR="00EC1BD2" w:rsidRDefault="00EC1BD2" w:rsidP="00EC1BD2">
      <w:pPr>
        <w:pStyle w:val="Nagwek3"/>
      </w:pPr>
      <w:r>
        <w:t>WYSZCZEGÓLNIENIE</w:t>
      </w:r>
    </w:p>
    <w:p w:rsidR="00EC1BD2" w:rsidRDefault="00EC1BD2" w:rsidP="00EC1BD2">
      <w:pPr>
        <w:pStyle w:val="Nagwek4"/>
      </w:pPr>
      <w:r>
        <w:t>Grupa 1 - Budynki i lokale</w:t>
      </w:r>
    </w:p>
    <w:p w:rsidR="00EC1BD2" w:rsidRDefault="00EC1BD2" w:rsidP="00EC1BD2">
      <w:pPr>
        <w:pStyle w:val="Akapitzlist"/>
        <w:ind w:hanging="720"/>
      </w:pPr>
      <w:r>
        <w:t>BO Stan na 01.01.2024 – 0</w:t>
      </w:r>
    </w:p>
    <w:p w:rsidR="00EC1BD2" w:rsidRDefault="00EC1BD2" w:rsidP="00EC1BD2">
      <w:pPr>
        <w:pStyle w:val="Akapitzlist"/>
        <w:ind w:hanging="720"/>
      </w:pPr>
      <w:r>
        <w:t>BZ Stan na 31.12.2024 -   0</w:t>
      </w:r>
    </w:p>
    <w:p w:rsidR="00EC1BD2" w:rsidRDefault="00EC1BD2" w:rsidP="00EC1BD2">
      <w:pPr>
        <w:pStyle w:val="Nagwek4"/>
      </w:pPr>
      <w:r>
        <w:t>Grupa 2 - Obiekty Inżynierii lądowej i wodnej</w:t>
      </w:r>
    </w:p>
    <w:p w:rsidR="00EC1BD2" w:rsidRDefault="00EC1BD2" w:rsidP="00EC1BD2">
      <w:pPr>
        <w:spacing w:after="0" w:line="240" w:lineRule="auto"/>
      </w:pPr>
      <w:r>
        <w:t>BO Stan na 01.01.2024 – 0</w:t>
      </w:r>
    </w:p>
    <w:p w:rsidR="00EC1BD2" w:rsidRDefault="00EC1BD2" w:rsidP="00EC1BD2">
      <w:pPr>
        <w:spacing w:after="0" w:line="240" w:lineRule="auto"/>
      </w:pPr>
      <w:r>
        <w:t>BZ Stan na 31.12.2024 – 0</w:t>
      </w:r>
    </w:p>
    <w:p w:rsidR="00EC1BD2" w:rsidRDefault="00EC1BD2" w:rsidP="00EC1BD2">
      <w:pPr>
        <w:pStyle w:val="Nagwek4"/>
      </w:pPr>
      <w:r>
        <w:t>Grupa 3-6 Maszyny, urządzenia i aparaty ogólnego zastosowania oraz urządzenia</w:t>
      </w:r>
    </w:p>
    <w:p w:rsidR="00EC1BD2" w:rsidRDefault="00EC1BD2" w:rsidP="00EC1BD2">
      <w:pPr>
        <w:spacing w:after="0"/>
      </w:pPr>
      <w:r>
        <w:t>BO Stan na 01.01.2024 – 16 797,56</w:t>
      </w:r>
    </w:p>
    <w:p w:rsidR="00EC1BD2" w:rsidRDefault="00EC1BD2" w:rsidP="00EC1BD2">
      <w:pPr>
        <w:spacing w:after="0"/>
      </w:pPr>
      <w:r>
        <w:t>Zmniejszenia – 0</w:t>
      </w:r>
    </w:p>
    <w:p w:rsidR="00EC1BD2" w:rsidRDefault="00EC1BD2" w:rsidP="00EC1BD2">
      <w:pPr>
        <w:spacing w:after="0"/>
      </w:pPr>
      <w:r>
        <w:t>BZ Stan na 31.12.2024 – 16 797,56</w:t>
      </w:r>
    </w:p>
    <w:p w:rsidR="00EC1BD2" w:rsidRDefault="00EC1BD2" w:rsidP="00EC1BD2">
      <w:pPr>
        <w:pStyle w:val="Nagwek4"/>
      </w:pPr>
      <w:r>
        <w:t>Grupa 7 - Środki transportu</w:t>
      </w:r>
    </w:p>
    <w:p w:rsidR="00EC1BD2" w:rsidRDefault="00EC1BD2" w:rsidP="00EC1BD2">
      <w:pPr>
        <w:spacing w:after="0"/>
      </w:pPr>
      <w:r>
        <w:t>BO Stan na 01.01.2024 – 0</w:t>
      </w:r>
    </w:p>
    <w:p w:rsidR="00EC1BD2" w:rsidRDefault="00EC1BD2" w:rsidP="00EC1BD2">
      <w:pPr>
        <w:spacing w:after="0"/>
      </w:pPr>
      <w:r>
        <w:t>BZ Stan na 31.12.2024 – 0</w:t>
      </w:r>
    </w:p>
    <w:p w:rsidR="00EC1BD2" w:rsidRDefault="00EC1BD2" w:rsidP="00EC1BD2">
      <w:pPr>
        <w:pStyle w:val="Nagwek4"/>
      </w:pPr>
      <w:r>
        <w:t>Grupa 8 - Narzędzie, przyrządy, ruchomości i wyposażenie</w:t>
      </w:r>
    </w:p>
    <w:p w:rsidR="00EC1BD2" w:rsidRDefault="00EC1BD2" w:rsidP="00EC1BD2">
      <w:pPr>
        <w:spacing w:after="0"/>
      </w:pPr>
      <w:r>
        <w:t>BO Stan na 01.01.2024 - 36 854,37</w:t>
      </w:r>
    </w:p>
    <w:p w:rsidR="00EC1BD2" w:rsidRDefault="00EC1BD2" w:rsidP="00EC1BD2">
      <w:pPr>
        <w:spacing w:after="0"/>
      </w:pPr>
      <w:r>
        <w:t>BZ Stan na 31.12.2024 – 36 854,37</w:t>
      </w:r>
    </w:p>
    <w:p w:rsidR="00EC1BD2" w:rsidRDefault="00EC1BD2" w:rsidP="00EC1BD2">
      <w:pPr>
        <w:pStyle w:val="Nagwek5"/>
      </w:pPr>
      <w:r>
        <w:t>Razem konto 011</w:t>
      </w:r>
    </w:p>
    <w:p w:rsidR="00EC1BD2" w:rsidRDefault="00EC1BD2" w:rsidP="00EC1BD2">
      <w:pPr>
        <w:spacing w:after="0"/>
      </w:pPr>
      <w:r>
        <w:t>BO Stan na 01.01.2024 – 53 651,93</w:t>
      </w:r>
    </w:p>
    <w:p w:rsidR="00EC1BD2" w:rsidRDefault="00EC1BD2" w:rsidP="00EC1BD2">
      <w:pPr>
        <w:spacing w:after="0"/>
      </w:pPr>
      <w:r>
        <w:t>Zwiększenia – 0</w:t>
      </w:r>
    </w:p>
    <w:p w:rsidR="00EC1BD2" w:rsidRDefault="00EC1BD2" w:rsidP="00EC1BD2">
      <w:pPr>
        <w:spacing w:after="0"/>
      </w:pPr>
      <w:r>
        <w:t>Zmniejszenia – 0</w:t>
      </w:r>
    </w:p>
    <w:p w:rsidR="00EC1BD2" w:rsidRDefault="00EC1BD2" w:rsidP="00EC1BD2">
      <w:pPr>
        <w:spacing w:after="0"/>
      </w:pPr>
      <w:r>
        <w:t>BZ Stan na 31.12.2024 – 53 651,93</w:t>
      </w:r>
    </w:p>
    <w:p w:rsidR="00EC1BD2" w:rsidRDefault="00EC1BD2" w:rsidP="00EC1BD2">
      <w:pPr>
        <w:pStyle w:val="Nagwek5"/>
      </w:pPr>
      <w:r>
        <w:t>Pozostałe środki trwałe</w:t>
      </w:r>
    </w:p>
    <w:p w:rsidR="00EC1BD2" w:rsidRDefault="00EC1BD2" w:rsidP="00EC1BD2">
      <w:pPr>
        <w:spacing w:after="0"/>
      </w:pPr>
      <w:r>
        <w:t>BO Stan na 01.01.2024 – 174  378,71</w:t>
      </w:r>
    </w:p>
    <w:p w:rsidR="00EC1BD2" w:rsidRDefault="00EC1BD2" w:rsidP="00EC1BD2">
      <w:pPr>
        <w:spacing w:after="0"/>
      </w:pPr>
      <w:r>
        <w:t>Zwiększenia – 18 668,61</w:t>
      </w:r>
    </w:p>
    <w:p w:rsidR="00EC1BD2" w:rsidRDefault="00EC1BD2" w:rsidP="00EC1BD2">
      <w:pPr>
        <w:spacing w:after="0"/>
      </w:pPr>
      <w:r>
        <w:t>Zmniejszenia – 7100,14</w:t>
      </w:r>
    </w:p>
    <w:p w:rsidR="00EC1BD2" w:rsidRDefault="00EC1BD2" w:rsidP="00EC1BD2">
      <w:pPr>
        <w:spacing w:after="0"/>
      </w:pPr>
      <w:r>
        <w:t>BZ Stan na 31.12.2024 – 185 947,18</w:t>
      </w:r>
    </w:p>
    <w:p w:rsidR="00EC1BD2" w:rsidRDefault="00EC1BD2" w:rsidP="00EC1BD2">
      <w:pPr>
        <w:pStyle w:val="Nagwek5"/>
      </w:pPr>
      <w:r>
        <w:t>Razem konto 013</w:t>
      </w:r>
    </w:p>
    <w:p w:rsidR="00EC1BD2" w:rsidRDefault="00EC1BD2" w:rsidP="00EC1BD2">
      <w:pPr>
        <w:spacing w:after="0"/>
      </w:pPr>
      <w:r>
        <w:t>BO Stan na 01.01.2024 – 174 378,71</w:t>
      </w:r>
    </w:p>
    <w:p w:rsidR="00EC1BD2" w:rsidRDefault="00EC1BD2" w:rsidP="00EC1BD2">
      <w:pPr>
        <w:spacing w:after="0"/>
      </w:pPr>
      <w:r>
        <w:t>Zwiększenia – 18 668,61</w:t>
      </w:r>
    </w:p>
    <w:p w:rsidR="00EC1BD2" w:rsidRDefault="00EC1BD2" w:rsidP="00EC1BD2">
      <w:pPr>
        <w:spacing w:after="0"/>
      </w:pPr>
      <w:r>
        <w:t>Zmniejszenia – 7 100,14</w:t>
      </w:r>
    </w:p>
    <w:p w:rsidR="00EC1BD2" w:rsidRDefault="00EC1BD2" w:rsidP="00EC1BD2">
      <w:pPr>
        <w:spacing w:after="0"/>
      </w:pPr>
      <w:r>
        <w:t>BZ Stan na 31.12.2024 – 185 947,18</w:t>
      </w:r>
    </w:p>
    <w:p w:rsidR="00EC1BD2" w:rsidRDefault="00EC1BD2" w:rsidP="00EC1BD2">
      <w:pPr>
        <w:pStyle w:val="Nagwek6"/>
      </w:pPr>
      <w:r>
        <w:t>OGÓŁEM</w:t>
      </w:r>
    </w:p>
    <w:p w:rsidR="00EC1BD2" w:rsidRDefault="00EC1BD2" w:rsidP="00EC1BD2">
      <w:pPr>
        <w:spacing w:after="0"/>
      </w:pPr>
      <w:r>
        <w:t>BO Stan na 01.01.2024 – 228 030,64</w:t>
      </w:r>
    </w:p>
    <w:p w:rsidR="00EC1BD2" w:rsidRDefault="00EC1BD2" w:rsidP="00EC1BD2">
      <w:pPr>
        <w:spacing w:after="0"/>
      </w:pPr>
      <w:r>
        <w:t>Zwiększenia – 18 668,361</w:t>
      </w:r>
    </w:p>
    <w:p w:rsidR="00EC1BD2" w:rsidRDefault="00EC1BD2" w:rsidP="00EC1BD2">
      <w:pPr>
        <w:spacing w:after="0"/>
      </w:pPr>
      <w:r>
        <w:t>Zmniejszenia – 7 100,14</w:t>
      </w:r>
    </w:p>
    <w:p w:rsidR="00EC1BD2" w:rsidRDefault="00EC1BD2" w:rsidP="00EC1BD2">
      <w:pPr>
        <w:spacing w:after="0"/>
        <w:rPr>
          <w:b/>
        </w:rPr>
      </w:pPr>
      <w:r>
        <w:rPr>
          <w:b/>
        </w:rPr>
        <w:t>BZ Stan na 31.12.2024 – 239 599,11</w:t>
      </w:r>
    </w:p>
    <w:p w:rsidR="00EC1BD2" w:rsidRDefault="00EC1BD2" w:rsidP="00EC1BD2">
      <w:pPr>
        <w:spacing w:after="0"/>
      </w:pPr>
    </w:p>
    <w:p w:rsidR="0049621E" w:rsidRDefault="0049621E"/>
    <w:sectPr w:rsidR="00496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BD2"/>
    <w:rsid w:val="0049621E"/>
    <w:rsid w:val="00A449C9"/>
    <w:rsid w:val="00EC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4A69E-0B8A-4D41-A055-C43A1253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1BD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C1B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1B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3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1B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36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1B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1B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0000" w:themeColor="text1"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1B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1BD2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1BD2"/>
    <w:rPr>
      <w:rFonts w:asciiTheme="majorHAnsi" w:eastAsiaTheme="majorEastAsia" w:hAnsiTheme="majorHAnsi" w:cstheme="majorBidi"/>
      <w:b/>
      <w:color w:val="000000" w:themeColor="text1"/>
      <w:sz w:val="3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1BD2"/>
    <w:rPr>
      <w:rFonts w:asciiTheme="majorHAnsi" w:eastAsiaTheme="majorEastAsia" w:hAnsiTheme="majorHAnsi" w:cstheme="majorBidi"/>
      <w:b/>
      <w:color w:val="000000" w:themeColor="text1"/>
      <w:sz w:val="36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1BD2"/>
    <w:rPr>
      <w:rFonts w:asciiTheme="majorHAnsi" w:eastAsiaTheme="majorEastAsia" w:hAnsiTheme="majorHAnsi" w:cstheme="majorBidi"/>
      <w:b/>
      <w:iCs/>
      <w:color w:val="000000" w:themeColor="text1"/>
      <w:sz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1BD2"/>
    <w:rPr>
      <w:rFonts w:asciiTheme="majorHAnsi" w:eastAsiaTheme="majorEastAsia" w:hAnsiTheme="majorHAnsi" w:cstheme="majorBidi"/>
      <w:b/>
      <w:color w:val="000000" w:themeColor="text1"/>
      <w:sz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1BD2"/>
    <w:rPr>
      <w:rFonts w:asciiTheme="majorHAnsi" w:eastAsiaTheme="majorEastAsia" w:hAnsiTheme="majorHAnsi" w:cstheme="majorBidi"/>
      <w:b/>
      <w:color w:val="000000" w:themeColor="text1"/>
      <w:sz w:val="24"/>
    </w:rPr>
  </w:style>
  <w:style w:type="paragraph" w:styleId="Akapitzlist">
    <w:name w:val="List Paragraph"/>
    <w:basedOn w:val="Normalny"/>
    <w:uiPriority w:val="34"/>
    <w:qFormat/>
    <w:rsid w:val="00EC1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0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B.Szarejko</dc:creator>
  <cp:keywords/>
  <dc:description/>
  <cp:lastModifiedBy>B.Szarejko</cp:lastModifiedBy>
  <cp:revision>2</cp:revision>
  <dcterms:created xsi:type="dcterms:W3CDTF">2025-03-12T11:31:00Z</dcterms:created>
  <dcterms:modified xsi:type="dcterms:W3CDTF">2025-03-12T11:31:00Z</dcterms:modified>
</cp:coreProperties>
</file>