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3567" w:rsidRDefault="005C3567" w:rsidP="005C3567">
      <w:pPr>
        <w:rPr>
          <w:sz w:val="24"/>
          <w:szCs w:val="24"/>
        </w:rPr>
      </w:pPr>
    </w:p>
    <w:tbl>
      <w:tblPr>
        <w:tblW w:w="1463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6"/>
        <w:gridCol w:w="7577"/>
        <w:gridCol w:w="1565"/>
        <w:gridCol w:w="1559"/>
        <w:gridCol w:w="1578"/>
        <w:gridCol w:w="2001"/>
      </w:tblGrid>
      <w:tr w:rsidR="00C343AF" w:rsidTr="00C343AF">
        <w:trPr>
          <w:trHeight w:val="413"/>
        </w:trPr>
        <w:tc>
          <w:tcPr>
            <w:tcW w:w="7933" w:type="dxa"/>
            <w:gridSpan w:val="2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  <w:t>Przedszkole Samorządowe w Dziekanowie Leśnym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43AF" w:rsidTr="00C343AF">
        <w:trPr>
          <w:trHeight w:val="372"/>
        </w:trPr>
        <w:tc>
          <w:tcPr>
            <w:tcW w:w="7933" w:type="dxa"/>
            <w:gridSpan w:val="2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  <w:t>Stan mienia na 31.12.2024 r.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343AF" w:rsidTr="00C343AF">
        <w:trPr>
          <w:trHeight w:val="266"/>
        </w:trPr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577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nil"/>
              <w:right w:val="nil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C343AF" w:rsidTr="00C343AF">
        <w:trPr>
          <w:trHeight w:val="626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LP</w:t>
            </w: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WYSZCZEGÓLNIENIE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BO Stan na 01.01.2024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Zwiększenia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Zmniejszenia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BZ Stan na 31.12.2024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Grupa 1 - Budynki i lokale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0,00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Grupa 2 - Obiekty Inżynierii lądowej i wodnej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0,00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Grupa 3-6 Maszyny, urządzenia i aparaty ogólnego zastosowania oraz urządzenia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16 797,56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16 797,56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Grupa 7 - Środki transportu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0,00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Grupa 8 - Narzędzie, przyrządy, ruchomości i wyposażenie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36 854,37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36 854,37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Razem konto 011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53 651,93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53 651,93 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Pozostałe środki trwałe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174 378,71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18 668,61 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7 100,14 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color w:val="000000"/>
                <w:sz w:val="24"/>
                <w:szCs w:val="24"/>
              </w:rPr>
              <w:t>185 947,18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Razem konto 013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174 378,71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18 668,61 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7 100,14 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185 947,18 </w:t>
            </w:r>
          </w:p>
        </w:tc>
      </w:tr>
      <w:tr w:rsidR="00C343AF" w:rsidTr="00C343AF">
        <w:trPr>
          <w:trHeight w:val="427"/>
        </w:trPr>
        <w:tc>
          <w:tcPr>
            <w:tcW w:w="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OGÓŁEM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228 030,64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18 668,61 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7 100,14 </w:t>
            </w:r>
          </w:p>
        </w:tc>
        <w:tc>
          <w:tcPr>
            <w:tcW w:w="2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0C0C0" w:fill="auto"/>
          </w:tcPr>
          <w:p w:rsidR="00C343AF" w:rsidRPr="00AA450B" w:rsidRDefault="00C343AF" w:rsidP="00C34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AA450B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239 599,11 </w:t>
            </w:r>
          </w:p>
        </w:tc>
      </w:tr>
    </w:tbl>
    <w:p w:rsidR="00C343AF" w:rsidRDefault="00C343AF" w:rsidP="00C343AF">
      <w:pPr>
        <w:rPr>
          <w:sz w:val="24"/>
          <w:szCs w:val="24"/>
        </w:rPr>
      </w:pPr>
      <w:bookmarkStart w:id="0" w:name="_GoBack"/>
      <w:bookmarkEnd w:id="0"/>
    </w:p>
    <w:p w:rsidR="00C343AF" w:rsidRDefault="00C343AF" w:rsidP="00C343AF">
      <w:pPr>
        <w:rPr>
          <w:sz w:val="24"/>
          <w:szCs w:val="24"/>
        </w:rPr>
      </w:pPr>
      <w:r>
        <w:rPr>
          <w:sz w:val="24"/>
          <w:szCs w:val="24"/>
        </w:rPr>
        <w:t>Wytworzył Bożena Szarejko 17.03.2025 r.</w:t>
      </w:r>
    </w:p>
    <w:p w:rsidR="00452115" w:rsidRPr="00C343AF" w:rsidRDefault="00C343AF">
      <w:pPr>
        <w:rPr>
          <w:sz w:val="24"/>
          <w:szCs w:val="24"/>
        </w:rPr>
      </w:pPr>
      <w:r>
        <w:rPr>
          <w:sz w:val="24"/>
          <w:szCs w:val="24"/>
        </w:rPr>
        <w:t>Odpowiada Janina Wieczorek 17.03.2025 r.</w:t>
      </w:r>
    </w:p>
    <w:sectPr w:rsidR="00452115" w:rsidRPr="00C343AF" w:rsidSect="005C356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567"/>
    <w:rsid w:val="00452115"/>
    <w:rsid w:val="00572337"/>
    <w:rsid w:val="005C3567"/>
    <w:rsid w:val="00AA450B"/>
    <w:rsid w:val="00C34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6C4111-731B-425F-829E-130BCF76E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C3567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B.Szarejko</dc:creator>
  <cp:keywords/>
  <dc:description/>
  <cp:lastModifiedBy>B.Szarejko</cp:lastModifiedBy>
  <cp:revision>4</cp:revision>
  <dcterms:created xsi:type="dcterms:W3CDTF">2025-03-17T11:38:00Z</dcterms:created>
  <dcterms:modified xsi:type="dcterms:W3CDTF">2025-03-17T11:42:00Z</dcterms:modified>
</cp:coreProperties>
</file>