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A6" w:rsidRPr="00336C6A" w:rsidRDefault="001F047C" w:rsidP="0066078B">
      <w:pPr>
        <w:pStyle w:val="Nagwek1"/>
      </w:pPr>
      <w:r w:rsidRPr="00336C6A">
        <w:t>Przedszkole Samorządowe w Dziekanowie Leśnym</w:t>
      </w:r>
    </w:p>
    <w:p w:rsidR="001F047C" w:rsidRPr="00336C6A" w:rsidRDefault="001F047C" w:rsidP="00336C6A">
      <w:pPr>
        <w:pStyle w:val="Nagwek2"/>
      </w:pPr>
      <w:r w:rsidRPr="00336C6A">
        <w:t>STAN MIENIA NA 31.12.2023 R.</w:t>
      </w:r>
    </w:p>
    <w:p w:rsidR="001F047C" w:rsidRPr="0066078B" w:rsidRDefault="001F047C" w:rsidP="0066078B">
      <w:pPr>
        <w:pStyle w:val="Nagwek3"/>
      </w:pPr>
      <w:r w:rsidRPr="0066078B">
        <w:t>WYSZCZEGÓLNIENIE</w:t>
      </w:r>
    </w:p>
    <w:p w:rsidR="001F047C" w:rsidRDefault="001F047C" w:rsidP="0066078B">
      <w:pPr>
        <w:pStyle w:val="Nagwek4"/>
      </w:pPr>
      <w:r w:rsidRPr="001F047C">
        <w:t xml:space="preserve">Grupa 1 - </w:t>
      </w:r>
      <w:r w:rsidRPr="0066078B">
        <w:t>Budynki</w:t>
      </w:r>
      <w:r w:rsidRPr="001F047C">
        <w:t xml:space="preserve"> i lokale</w:t>
      </w:r>
    </w:p>
    <w:p w:rsidR="00D37B86" w:rsidRDefault="00D37B86" w:rsidP="00D37B86">
      <w:pPr>
        <w:pStyle w:val="Akapitzlist"/>
        <w:ind w:hanging="720"/>
      </w:pPr>
      <w:r w:rsidRPr="00D37B86">
        <w:t>BO Stan na 01.01.2023</w:t>
      </w:r>
      <w:r>
        <w:t xml:space="preserve"> – 0</w:t>
      </w:r>
    </w:p>
    <w:p w:rsidR="00D37B86" w:rsidRDefault="00D37B86" w:rsidP="00D37B86">
      <w:pPr>
        <w:pStyle w:val="Akapitzlist"/>
        <w:ind w:hanging="720"/>
      </w:pPr>
      <w:r w:rsidRPr="00D37B86">
        <w:t>BZ Stan na 31.12.2023</w:t>
      </w:r>
    </w:p>
    <w:p w:rsidR="00D37B86" w:rsidRDefault="00D37B86" w:rsidP="00D37B86">
      <w:pPr>
        <w:pStyle w:val="Nagwek4"/>
      </w:pPr>
      <w:r w:rsidRPr="00D37B86">
        <w:t>Grupa 2 - Obiekty Inżynierii lądowej i wodnej</w:t>
      </w:r>
    </w:p>
    <w:p w:rsidR="00D37B86" w:rsidRDefault="00D37B86" w:rsidP="00D37B86">
      <w:pPr>
        <w:spacing w:after="0" w:line="240" w:lineRule="auto"/>
      </w:pPr>
      <w:r w:rsidRPr="00D37B86">
        <w:t>BO Stan na 01.01.2023</w:t>
      </w:r>
      <w:r>
        <w:t xml:space="preserve"> – 0</w:t>
      </w:r>
    </w:p>
    <w:p w:rsidR="00D37B86" w:rsidRDefault="00D37B86" w:rsidP="00D37B86">
      <w:pPr>
        <w:spacing w:after="0" w:line="240" w:lineRule="auto"/>
      </w:pPr>
      <w:r w:rsidRPr="00D37B86">
        <w:t>BZ Stan na 31.12.2023</w:t>
      </w:r>
      <w:r>
        <w:t xml:space="preserve"> – 0</w:t>
      </w:r>
    </w:p>
    <w:p w:rsidR="00D37B86" w:rsidRDefault="00D37B86" w:rsidP="00D37B86">
      <w:pPr>
        <w:pStyle w:val="Nagwek4"/>
      </w:pPr>
      <w:r w:rsidRPr="00D37B86">
        <w:t>Grupa 3-6 Maszyny, urządzenia i aparaty ogólnego zastosowania oraz urządzenia</w:t>
      </w:r>
    </w:p>
    <w:p w:rsidR="00D37B86" w:rsidRDefault="00D37B86" w:rsidP="007511A7">
      <w:pPr>
        <w:spacing w:after="0"/>
      </w:pPr>
      <w:r w:rsidRPr="00D37B86">
        <w:t>BO Stan na 01.01.2023</w:t>
      </w:r>
      <w:r w:rsidR="007511A7">
        <w:t xml:space="preserve"> - </w:t>
      </w:r>
      <w:r w:rsidR="007511A7" w:rsidRPr="007511A7">
        <w:t>26113,45</w:t>
      </w:r>
    </w:p>
    <w:p w:rsidR="007511A7" w:rsidRDefault="007511A7" w:rsidP="007511A7">
      <w:pPr>
        <w:spacing w:after="0"/>
      </w:pPr>
      <w:r w:rsidRPr="007511A7">
        <w:t>Zmniejszenia</w:t>
      </w:r>
      <w:r>
        <w:t xml:space="preserve"> - </w:t>
      </w:r>
      <w:r w:rsidRPr="007511A7">
        <w:t>9315,89</w:t>
      </w:r>
    </w:p>
    <w:p w:rsidR="007511A7" w:rsidRDefault="007511A7" w:rsidP="007511A7">
      <w:pPr>
        <w:spacing w:after="0"/>
      </w:pPr>
      <w:r w:rsidRPr="007511A7">
        <w:t>BZ Stan na 31.12.2023</w:t>
      </w:r>
    </w:p>
    <w:p w:rsidR="007511A7" w:rsidRDefault="007511A7" w:rsidP="007511A7">
      <w:pPr>
        <w:pStyle w:val="Nagwek4"/>
      </w:pPr>
      <w:r w:rsidRPr="007511A7">
        <w:t>Grupa 7 - Środki transportu</w:t>
      </w:r>
    </w:p>
    <w:p w:rsidR="007511A7" w:rsidRDefault="007511A7" w:rsidP="007511A7">
      <w:pPr>
        <w:spacing w:after="0"/>
      </w:pPr>
      <w:r w:rsidRPr="007511A7">
        <w:t>BO Stan na 01.01.2023</w:t>
      </w:r>
      <w:r>
        <w:t xml:space="preserve"> – 0</w:t>
      </w:r>
    </w:p>
    <w:p w:rsidR="007511A7" w:rsidRDefault="007511A7" w:rsidP="007511A7">
      <w:pPr>
        <w:spacing w:after="0"/>
      </w:pPr>
      <w:r w:rsidRPr="007511A7">
        <w:t>BZ Stan na 31.12.2023</w:t>
      </w:r>
      <w:r>
        <w:t xml:space="preserve"> – 0</w:t>
      </w:r>
    </w:p>
    <w:p w:rsidR="007511A7" w:rsidRDefault="007511A7" w:rsidP="007511A7">
      <w:pPr>
        <w:pStyle w:val="Nagwek4"/>
      </w:pPr>
      <w:r w:rsidRPr="007511A7">
        <w:t>Grupa 8 - Narzędzie, przyrządy, ruchomości i wyposażenie</w:t>
      </w:r>
    </w:p>
    <w:p w:rsidR="007511A7" w:rsidRDefault="007511A7" w:rsidP="007511A7">
      <w:pPr>
        <w:spacing w:after="0"/>
      </w:pPr>
      <w:r w:rsidRPr="007511A7">
        <w:t>BO Stan na 01.01.2023</w:t>
      </w:r>
      <w:r>
        <w:t xml:space="preserve"> - </w:t>
      </w:r>
      <w:r w:rsidRPr="007511A7">
        <w:t>36854,37</w:t>
      </w:r>
    </w:p>
    <w:p w:rsidR="007511A7" w:rsidRDefault="007511A7" w:rsidP="007511A7">
      <w:pPr>
        <w:spacing w:after="0"/>
      </w:pPr>
      <w:r w:rsidRPr="007511A7">
        <w:t>BZ Stan na 31.12.2023</w:t>
      </w:r>
      <w:r>
        <w:t xml:space="preserve"> – 36854,37</w:t>
      </w:r>
    </w:p>
    <w:p w:rsidR="007511A7" w:rsidRDefault="007511A7" w:rsidP="007511A7">
      <w:pPr>
        <w:pStyle w:val="Nagwek5"/>
      </w:pPr>
      <w:r w:rsidRPr="007511A7">
        <w:t>Razem konto 011</w:t>
      </w:r>
    </w:p>
    <w:p w:rsidR="007511A7" w:rsidRDefault="007511A7" w:rsidP="007511A7">
      <w:pPr>
        <w:spacing w:after="0"/>
      </w:pPr>
      <w:r w:rsidRPr="007511A7">
        <w:t>BO Stan na 01.01.2023</w:t>
      </w:r>
      <w:r>
        <w:t xml:space="preserve"> – 62967,82</w:t>
      </w:r>
    </w:p>
    <w:p w:rsidR="007511A7" w:rsidRDefault="007511A7" w:rsidP="007511A7">
      <w:pPr>
        <w:spacing w:after="0"/>
      </w:pPr>
      <w:r w:rsidRPr="007511A7">
        <w:t>Zwiększenia</w:t>
      </w:r>
      <w:r>
        <w:t xml:space="preserve"> – 0</w:t>
      </w:r>
    </w:p>
    <w:p w:rsidR="007511A7" w:rsidRDefault="007511A7" w:rsidP="007511A7">
      <w:pPr>
        <w:spacing w:after="0"/>
      </w:pPr>
      <w:r w:rsidRPr="007511A7">
        <w:t>Zmniejszenia</w:t>
      </w:r>
      <w:r>
        <w:t xml:space="preserve"> – 9315,89</w:t>
      </w:r>
    </w:p>
    <w:p w:rsidR="007511A7" w:rsidRDefault="007511A7" w:rsidP="007511A7">
      <w:pPr>
        <w:spacing w:after="0"/>
      </w:pPr>
      <w:r w:rsidRPr="007511A7">
        <w:t>BZ Stan na 31.12.2023</w:t>
      </w:r>
      <w:r>
        <w:t xml:space="preserve"> – 53651,93</w:t>
      </w:r>
    </w:p>
    <w:p w:rsidR="007511A7" w:rsidRDefault="007511A7" w:rsidP="0066078B">
      <w:pPr>
        <w:pStyle w:val="Nagwek5"/>
      </w:pPr>
      <w:r w:rsidRPr="007511A7">
        <w:t>Pozostałe środki trwałe</w:t>
      </w:r>
    </w:p>
    <w:p w:rsidR="007511A7" w:rsidRDefault="007511A7" w:rsidP="00336C6A">
      <w:pPr>
        <w:spacing w:after="0"/>
      </w:pPr>
      <w:r w:rsidRPr="007511A7">
        <w:t>BO Stan na 01.01.2023</w:t>
      </w:r>
      <w:r w:rsidR="00336C6A">
        <w:t xml:space="preserve"> - </w:t>
      </w:r>
      <w:r w:rsidR="00336C6A" w:rsidRPr="00336C6A">
        <w:t>156179,63</w:t>
      </w:r>
    </w:p>
    <w:p w:rsidR="00336C6A" w:rsidRDefault="00336C6A" w:rsidP="00336C6A">
      <w:pPr>
        <w:spacing w:after="0"/>
      </w:pPr>
      <w:r w:rsidRPr="00336C6A">
        <w:t>Zwiększenia</w:t>
      </w:r>
      <w:r>
        <w:t xml:space="preserve"> - </w:t>
      </w:r>
      <w:r w:rsidRPr="00336C6A">
        <w:t>19846,59</w:t>
      </w:r>
    </w:p>
    <w:p w:rsidR="00336C6A" w:rsidRDefault="00336C6A" w:rsidP="00336C6A">
      <w:pPr>
        <w:spacing w:after="0"/>
      </w:pPr>
      <w:r w:rsidRPr="00336C6A">
        <w:t>Zmniejszenia</w:t>
      </w:r>
      <w:r>
        <w:t xml:space="preserve"> - </w:t>
      </w:r>
      <w:r w:rsidRPr="00336C6A">
        <w:t>1647,51</w:t>
      </w:r>
    </w:p>
    <w:p w:rsidR="00336C6A" w:rsidRDefault="00336C6A" w:rsidP="00336C6A">
      <w:pPr>
        <w:spacing w:after="0"/>
      </w:pPr>
      <w:r w:rsidRPr="00336C6A">
        <w:t>BZ Stan na 31.12.2023</w:t>
      </w:r>
      <w:r>
        <w:t xml:space="preserve"> – 174 378,71</w:t>
      </w:r>
    </w:p>
    <w:p w:rsidR="00336C6A" w:rsidRDefault="00336C6A" w:rsidP="00336C6A">
      <w:pPr>
        <w:pStyle w:val="Nagwek5"/>
      </w:pPr>
      <w:r w:rsidRPr="00336C6A">
        <w:t>Razem konto 013</w:t>
      </w:r>
      <w:bookmarkStart w:id="0" w:name="_GoBack"/>
      <w:bookmarkEnd w:id="0"/>
    </w:p>
    <w:p w:rsidR="00336C6A" w:rsidRDefault="00336C6A" w:rsidP="00336C6A">
      <w:pPr>
        <w:spacing w:after="0"/>
      </w:pPr>
      <w:r w:rsidRPr="00336C6A">
        <w:t>BO Stan na 01.01.2023</w:t>
      </w:r>
      <w:r>
        <w:t xml:space="preserve"> – 156 179,63</w:t>
      </w:r>
    </w:p>
    <w:p w:rsidR="00336C6A" w:rsidRDefault="00336C6A" w:rsidP="00336C6A">
      <w:pPr>
        <w:spacing w:after="0"/>
      </w:pPr>
      <w:r>
        <w:t>Zwiększenia – 19 846,59</w:t>
      </w:r>
    </w:p>
    <w:p w:rsidR="00336C6A" w:rsidRDefault="00336C6A" w:rsidP="00336C6A">
      <w:pPr>
        <w:spacing w:after="0"/>
      </w:pPr>
      <w:r>
        <w:t>Zmniejszenia – 1647,51</w:t>
      </w:r>
    </w:p>
    <w:p w:rsidR="00336C6A" w:rsidRDefault="00336C6A" w:rsidP="00336C6A">
      <w:pPr>
        <w:spacing w:after="0"/>
      </w:pPr>
      <w:r w:rsidRPr="00336C6A">
        <w:t>BZ Stan na 31.12.2023</w:t>
      </w:r>
      <w:r>
        <w:t xml:space="preserve"> – 174 378,71</w:t>
      </w:r>
    </w:p>
    <w:p w:rsidR="00336C6A" w:rsidRPr="00336C6A" w:rsidRDefault="00336C6A" w:rsidP="00336C6A">
      <w:pPr>
        <w:pStyle w:val="Nagwek6"/>
      </w:pPr>
      <w:r w:rsidRPr="00336C6A">
        <w:t>OGÓŁEM</w:t>
      </w:r>
    </w:p>
    <w:p w:rsidR="00336C6A" w:rsidRDefault="00336C6A" w:rsidP="00336C6A">
      <w:pPr>
        <w:spacing w:after="0"/>
      </w:pPr>
      <w:r w:rsidRPr="00336C6A">
        <w:t>BO Stan na 01.01.2023</w:t>
      </w:r>
      <w:r>
        <w:t xml:space="preserve"> – 219 147,45</w:t>
      </w:r>
    </w:p>
    <w:p w:rsidR="00336C6A" w:rsidRDefault="00336C6A" w:rsidP="00336C6A">
      <w:pPr>
        <w:spacing w:after="0"/>
      </w:pPr>
      <w:r>
        <w:t>Zwiększenia – 19 846, 59</w:t>
      </w:r>
    </w:p>
    <w:p w:rsidR="00336C6A" w:rsidRDefault="00336C6A" w:rsidP="00336C6A">
      <w:pPr>
        <w:spacing w:after="0"/>
      </w:pPr>
      <w:r>
        <w:t>Zmniejszenia – 10 963,40</w:t>
      </w:r>
    </w:p>
    <w:p w:rsidR="00336C6A" w:rsidRPr="005238CB" w:rsidRDefault="00336C6A" w:rsidP="00336C6A">
      <w:pPr>
        <w:spacing w:after="0"/>
        <w:rPr>
          <w:b/>
        </w:rPr>
      </w:pPr>
      <w:r w:rsidRPr="005238CB">
        <w:rPr>
          <w:b/>
        </w:rPr>
        <w:t>BZ Stan na 31.12.2023 – 228 030,64</w:t>
      </w:r>
    </w:p>
    <w:p w:rsidR="00336C6A" w:rsidRPr="007511A7" w:rsidRDefault="00336C6A" w:rsidP="00336C6A">
      <w:pPr>
        <w:spacing w:after="0"/>
      </w:pPr>
    </w:p>
    <w:sectPr w:rsidR="00336C6A" w:rsidRPr="0075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14615"/>
    <w:multiLevelType w:val="hybridMultilevel"/>
    <w:tmpl w:val="995E1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7C"/>
    <w:rsid w:val="001F047C"/>
    <w:rsid w:val="00244CA6"/>
    <w:rsid w:val="00336C6A"/>
    <w:rsid w:val="005238CB"/>
    <w:rsid w:val="0066078B"/>
    <w:rsid w:val="007511A7"/>
    <w:rsid w:val="007A1641"/>
    <w:rsid w:val="00D3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66CB-F710-41E6-BB0A-9E843A35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0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07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7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3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607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607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607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47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078B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6078B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078B"/>
    <w:rPr>
      <w:rFonts w:asciiTheme="majorHAnsi" w:eastAsiaTheme="majorEastAsia" w:hAnsiTheme="majorHAnsi" w:cstheme="majorBidi"/>
      <w:b/>
      <w:color w:val="000000" w:themeColor="text1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6078B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66078B"/>
    <w:rPr>
      <w:rFonts w:asciiTheme="majorHAnsi" w:eastAsiaTheme="majorEastAsia" w:hAnsiTheme="majorHAnsi" w:cstheme="majorBidi"/>
      <w:b/>
      <w:color w:val="000000" w:themeColor="text1"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66078B"/>
    <w:rPr>
      <w:rFonts w:asciiTheme="majorHAnsi" w:eastAsiaTheme="majorEastAsia" w:hAnsiTheme="majorHAnsi" w:cstheme="majorBidi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1651-58FA-42E9-8BB6-A7E98FBB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A.Manuel</dc:creator>
  <cp:keywords/>
  <dc:description/>
  <cp:lastModifiedBy>B.Szarejko</cp:lastModifiedBy>
  <cp:revision>4</cp:revision>
  <dcterms:created xsi:type="dcterms:W3CDTF">2024-02-27T07:54:00Z</dcterms:created>
  <dcterms:modified xsi:type="dcterms:W3CDTF">2024-02-27T07:58:00Z</dcterms:modified>
</cp:coreProperties>
</file>